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56731" w14:textId="77777777" w:rsidR="00BC740F" w:rsidRDefault="00BC740F" w:rsidP="00211D24">
      <w:pPr>
        <w:jc w:val="center"/>
        <w:rPr>
          <w:b/>
          <w:sz w:val="32"/>
          <w:szCs w:val="32"/>
        </w:rPr>
      </w:pPr>
      <w:bookmarkStart w:id="0" w:name="RANGE!A1:G36"/>
    </w:p>
    <w:p w14:paraId="541EC0E8" w14:textId="7643AACB" w:rsidR="00211D24" w:rsidRPr="00EB18AC" w:rsidRDefault="00211D24" w:rsidP="00211D24">
      <w:pPr>
        <w:jc w:val="center"/>
        <w:rPr>
          <w:b/>
          <w:sz w:val="32"/>
          <w:szCs w:val="32"/>
        </w:rPr>
      </w:pPr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  <w:r w:rsidR="00402179">
        <w:rPr>
          <w:b/>
          <w:sz w:val="32"/>
          <w:szCs w:val="32"/>
        </w:rPr>
        <w:t>-VZOR</w:t>
      </w:r>
    </w:p>
    <w:p w14:paraId="3ADB798B" w14:textId="2A27B052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>k předkládání záměrů v rámci Integrovaného regionálního operačního programu</w:t>
      </w:r>
    </w:p>
    <w:p w14:paraId="10D2AD9A" w14:textId="43EE463D" w:rsidR="00211D24" w:rsidRPr="00402179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  <w:r w:rsidRPr="00402179">
        <w:rPr>
          <w:rFonts w:ascii="Calibri" w:hAnsi="Calibri" w:cs="Calibri"/>
          <w:b/>
          <w:sz w:val="28"/>
          <w:szCs w:val="28"/>
        </w:rPr>
        <w:t>„</w:t>
      </w:r>
      <w:r w:rsidR="00AE239A">
        <w:rPr>
          <w:rFonts w:ascii="Calibri" w:hAnsi="Calibri" w:cs="Calibri"/>
          <w:b/>
          <w:sz w:val="28"/>
          <w:szCs w:val="28"/>
        </w:rPr>
        <w:t>11</w:t>
      </w:r>
      <w:r w:rsidR="00402179" w:rsidRPr="00402179">
        <w:rPr>
          <w:rFonts w:ascii="Calibri" w:hAnsi="Calibri" w:cs="Calibri"/>
          <w:b/>
          <w:sz w:val="28"/>
          <w:szCs w:val="28"/>
        </w:rPr>
        <w:t xml:space="preserve">. výzva </w:t>
      </w:r>
      <w:r w:rsidR="00BC740F" w:rsidRPr="00402179">
        <w:rPr>
          <w:rFonts w:ascii="Calibri" w:hAnsi="Calibri" w:cs="Calibri"/>
          <w:b/>
          <w:sz w:val="28"/>
          <w:szCs w:val="28"/>
        </w:rPr>
        <w:t>MAS</w:t>
      </w:r>
      <w:r w:rsidR="00402179" w:rsidRPr="00402179">
        <w:rPr>
          <w:rFonts w:ascii="Calibri" w:hAnsi="Calibri" w:cs="Calibri"/>
          <w:b/>
          <w:sz w:val="28"/>
          <w:szCs w:val="28"/>
        </w:rPr>
        <w:t xml:space="preserve"> </w:t>
      </w:r>
      <w:r w:rsidR="00402179">
        <w:rPr>
          <w:rFonts w:ascii="Calibri" w:hAnsi="Calibri" w:cs="Calibri"/>
          <w:b/>
          <w:sz w:val="28"/>
          <w:szCs w:val="28"/>
        </w:rPr>
        <w:t>H</w:t>
      </w:r>
      <w:r w:rsidR="00402179" w:rsidRPr="00402179">
        <w:rPr>
          <w:rFonts w:ascii="Calibri" w:hAnsi="Calibri" w:cs="Calibri"/>
          <w:b/>
          <w:sz w:val="28"/>
          <w:szCs w:val="28"/>
        </w:rPr>
        <w:t>avlíčkův kraj</w:t>
      </w:r>
      <w:r w:rsidRPr="00402179">
        <w:rPr>
          <w:rFonts w:ascii="Calibri" w:hAnsi="Calibri" w:cs="Calibri"/>
          <w:b/>
          <w:sz w:val="28"/>
          <w:szCs w:val="28"/>
        </w:rPr>
        <w:t xml:space="preserve"> – IROP – </w:t>
      </w:r>
      <w:r w:rsidR="00402179">
        <w:rPr>
          <w:rFonts w:ascii="Calibri" w:hAnsi="Calibri" w:cs="Calibri"/>
          <w:b/>
          <w:sz w:val="28"/>
          <w:szCs w:val="28"/>
        </w:rPr>
        <w:t>HASIČI</w:t>
      </w:r>
      <w:r w:rsidR="00831914">
        <w:rPr>
          <w:rFonts w:ascii="Calibri" w:hAnsi="Calibri" w:cs="Calibri"/>
          <w:b/>
          <w:sz w:val="28"/>
          <w:szCs w:val="28"/>
        </w:rPr>
        <w:t xml:space="preserve"> 202</w:t>
      </w:r>
      <w:r w:rsidR="00AE239A">
        <w:rPr>
          <w:rFonts w:ascii="Calibri" w:hAnsi="Calibri" w:cs="Calibri"/>
          <w:b/>
          <w:sz w:val="28"/>
          <w:szCs w:val="28"/>
        </w:rPr>
        <w:t>5</w:t>
      </w:r>
      <w:r w:rsidR="00402179">
        <w:rPr>
          <w:rFonts w:ascii="Calibri" w:hAnsi="Calibri" w:cs="Calibri"/>
          <w:b/>
          <w:sz w:val="28"/>
          <w:szCs w:val="28"/>
        </w:rPr>
        <w:t>“</w:t>
      </w:r>
    </w:p>
    <w:p w14:paraId="7D5ABA31" w14:textId="2DD00B96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Vazba na výzvu ŘO IROP: </w:t>
      </w:r>
      <w:r w:rsidR="00402179">
        <w:rPr>
          <w:rFonts w:ascii="Calibri" w:hAnsi="Calibri" w:cs="Calibri"/>
          <w:b/>
          <w:smallCaps/>
          <w:sz w:val="28"/>
          <w:szCs w:val="28"/>
        </w:rPr>
        <w:t>61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. Výzva IROP – </w:t>
      </w:r>
      <w:r w:rsidR="00402179">
        <w:rPr>
          <w:rFonts w:ascii="Calibri" w:hAnsi="Calibri" w:cs="Calibri"/>
          <w:b/>
          <w:smallCaps/>
          <w:sz w:val="28"/>
          <w:szCs w:val="28"/>
        </w:rPr>
        <w:t>HASIČI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SC 5.1</w:t>
      </w:r>
    </w:p>
    <w:p w14:paraId="54A27A5B" w14:textId="77777777" w:rsidR="00C97923" w:rsidRDefault="00C97923" w:rsidP="00211D24">
      <w:pPr>
        <w:jc w:val="both"/>
        <w:rPr>
          <w:b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55622C91" w:rsidR="00211D24" w:rsidRDefault="00211D24" w:rsidP="00211D24">
      <w:pPr>
        <w:jc w:val="both"/>
      </w:pPr>
      <w:r>
        <w:t xml:space="preserve">V rámci MAS bude nejprve ze strany kanceláře MAS provedena administrativní kontrola. Věcné hodnocení záměrů provádí Výběrová komise MAS </w:t>
      </w:r>
      <w:r w:rsidR="00BC740F">
        <w:t>Havlíčkův kraj, kter</w:t>
      </w:r>
      <w:r w:rsidR="00402179">
        <w:t>á</w:t>
      </w:r>
      <w:r w:rsidR="00BC740F">
        <w:t xml:space="preserve"> je výběrovým orgánem MAS. Projektové záměry následně vybírá </w:t>
      </w:r>
      <w:r>
        <w:t xml:space="preserve">Programový výbor MAS </w:t>
      </w:r>
      <w:r w:rsidR="00BC740F">
        <w:t xml:space="preserve">Havlíčkův kraj, který je rozhodovacím orgánem a </w:t>
      </w:r>
      <w:r>
        <w:t>kter</w:t>
      </w:r>
      <w:r w:rsidR="00BC740F">
        <w:t>ým</w:t>
      </w:r>
      <w:r>
        <w:t xml:space="preserve"> bude vydáno Vyjádření o souladu se SCLLD MAS </w:t>
      </w:r>
      <w:r w:rsidR="00BC740F">
        <w:t>Havlíčkův kraj</w:t>
      </w:r>
      <w:r>
        <w:t xml:space="preserve">. Toto </w:t>
      </w:r>
      <w:r w:rsidR="00BC740F">
        <w:t>V</w:t>
      </w:r>
      <w:r>
        <w:t>yjádření</w:t>
      </w:r>
      <w:r w:rsidR="00BC740F">
        <w:t xml:space="preserve"> o souladu se SCLLD MAS</w:t>
      </w:r>
      <w:r>
        <w:t xml:space="preserve"> je povinnou součástí žádosti o podporu, kterou nositelé vybraných záměrů následně zpracují v MS21+.</w:t>
      </w:r>
    </w:p>
    <w:p w14:paraId="7A5EAD6D" w14:textId="7F5E7E7A" w:rsidR="00211D24" w:rsidRPr="00AE239A" w:rsidRDefault="00211D24" w:rsidP="00211D24">
      <w:pPr>
        <w:jc w:val="both"/>
      </w:pPr>
      <w:r>
        <w:t xml:space="preserve">Postup hodnocení záměrů je uveden ve směrnici MAS </w:t>
      </w:r>
      <w:r w:rsidR="00BC740F">
        <w:t>Havlíčkův kraj</w:t>
      </w:r>
      <w:r>
        <w:t xml:space="preserve"> „</w:t>
      </w:r>
      <w:r w:rsidR="002207DA" w:rsidRPr="002207DA">
        <w:rPr>
          <w:rStyle w:val="Siln"/>
          <w:b w:val="0"/>
          <w:bCs w:val="0"/>
        </w:rPr>
        <w:t xml:space="preserve">Směrnice MAS pro realizaci programového </w:t>
      </w:r>
      <w:r w:rsidR="002207DA" w:rsidRPr="00AE239A">
        <w:rPr>
          <w:rStyle w:val="Siln"/>
          <w:b w:val="0"/>
          <w:bCs w:val="0"/>
        </w:rPr>
        <w:t>rámce IROP 2021-2027</w:t>
      </w:r>
      <w:r w:rsidRPr="00AE239A">
        <w:t>“</w:t>
      </w:r>
      <w:r w:rsidR="00AE239A" w:rsidRPr="00AE239A">
        <w:t xml:space="preserve"> v aktuální verzi</w:t>
      </w:r>
      <w:r w:rsidRPr="00AE239A">
        <w:t xml:space="preserve">. </w:t>
      </w:r>
      <w:r w:rsidR="00BC740F" w:rsidRPr="00AE239A">
        <w:t>Postupy jsou uveřejněny</w:t>
      </w:r>
      <w:r w:rsidRPr="00AE239A">
        <w:t xml:space="preserve"> na</w:t>
      </w:r>
      <w:r w:rsidR="002207DA" w:rsidRPr="00AE239A">
        <w:t xml:space="preserve"> stránkách MAS</w:t>
      </w:r>
      <w:r w:rsidRPr="00AE239A">
        <w:t xml:space="preserve">: </w:t>
      </w:r>
      <w:hyperlink r:id="rId10" w:history="1">
        <w:r w:rsidR="002207DA" w:rsidRPr="00AE239A">
          <w:rPr>
            <w:rStyle w:val="Hypertextovodkaz"/>
          </w:rPr>
          <w:t>https://www.havlickuvkraj.cz/sclld-2021-2027/irop-2021-27/</w:t>
        </w:r>
      </w:hyperlink>
      <w:r w:rsidR="002207DA" w:rsidRPr="00AE239A">
        <w:t xml:space="preserve"> </w:t>
      </w:r>
    </w:p>
    <w:p w14:paraId="7A0D1AD6" w14:textId="2FBEC67E" w:rsidR="00211D24" w:rsidRDefault="00211D24" w:rsidP="00211D24">
      <w:pPr>
        <w:jc w:val="both"/>
      </w:pPr>
      <w:r w:rsidRPr="00AE239A">
        <w:t>Po výběru projektových záměrů ze strany MAS následuje podání žádosti</w:t>
      </w:r>
      <w:r>
        <w:t xml:space="preserve"> o podporu do výzvy č. </w:t>
      </w:r>
      <w:r w:rsidR="002B6755">
        <w:t>6</w:t>
      </w:r>
      <w:r w:rsidR="00402179">
        <w:t>1</w:t>
      </w:r>
      <w:r>
        <w:t xml:space="preserve"> IROP, a to prostřednictvím MS21+. Hodnocení žádostí o podporu je v kompetenci Centra pro regionální rozvoj (CRR). </w:t>
      </w:r>
    </w:p>
    <w:p w14:paraId="7CD82269" w14:textId="0B03CB19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č. </w:t>
      </w:r>
      <w:r w:rsidR="00402179">
        <w:t>61</w:t>
      </w:r>
      <w:r>
        <w:t xml:space="preserve"> IROP (vždy v aktuálním znění).</w:t>
      </w:r>
    </w:p>
    <w:p w14:paraId="2C5650A1" w14:textId="7AEE4A2C" w:rsidR="00211D24" w:rsidRDefault="00211D24" w:rsidP="00211D24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1" w:history="1">
        <w:r w:rsidR="00AE239A" w:rsidRPr="00EC746D">
          <w:rPr>
            <w:rStyle w:val="Hypertextovodkaz"/>
          </w:rPr>
          <w:t>https://irop.gov.cz/cs/vyzvy-2021-2027/vyzvy/61vyzvairop</w:t>
        </w:r>
      </w:hyperlink>
      <w:r w:rsidR="00AE239A">
        <w:t xml:space="preserve"> </w:t>
      </w:r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75E327E7" w14:textId="11F84D25" w:rsidR="00211D24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 xml:space="preserve">Záměr ve formátu </w:t>
      </w:r>
      <w:proofErr w:type="spellStart"/>
      <w:r>
        <w:t>pdf</w:t>
      </w:r>
      <w:proofErr w:type="spellEnd"/>
      <w:r>
        <w:t xml:space="preserve"> opatřený elektronickým podpisem osoby (osob) jednajících jménem žadatele (nebo osob zmocněných na základě plné moci) a relevantní přílohy </w:t>
      </w:r>
      <w:r w:rsidR="00402179">
        <w:t xml:space="preserve">(čestné prohlášení) </w:t>
      </w:r>
      <w:r>
        <w:t xml:space="preserve">je nutné zaslat na e-mail: </w:t>
      </w:r>
      <w:hyperlink r:id="rId12" w:history="1">
        <w:r w:rsidR="00BC740F" w:rsidRPr="00976DD0">
          <w:rPr>
            <w:rStyle w:val="Hypertextovodkaz"/>
            <w:b/>
            <w:bCs/>
          </w:rPr>
          <w:t>irop@havlickuvkraj.cz</w:t>
        </w:r>
      </w:hyperlink>
    </w:p>
    <w:p w14:paraId="7FCE3592" w14:textId="0584F574" w:rsidR="00211D24" w:rsidRPr="00AE239A" w:rsidRDefault="00211D24" w:rsidP="008F3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FF0000"/>
          <w:sz w:val="32"/>
          <w:szCs w:val="32"/>
        </w:rPr>
      </w:pPr>
      <w:r w:rsidRPr="00AE239A">
        <w:rPr>
          <w:b/>
          <w:bCs/>
          <w:color w:val="FF0000"/>
          <w:sz w:val="32"/>
          <w:szCs w:val="32"/>
        </w:rPr>
        <w:t>Před odevzdáním smažte tuto první stranu s informacemi.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23B76F16" w:rsidR="006E6251" w:rsidRPr="00331076" w:rsidRDefault="00402179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Havlíčkův kraj</w:t>
            </w:r>
            <w:r w:rsidR="00331076" w:rsidRPr="00331076">
              <w:rPr>
                <w:rFonts w:cs="Arial"/>
                <w:b/>
                <w:sz w:val="20"/>
                <w:szCs w:val="20"/>
              </w:rPr>
              <w:t xml:space="preserve"> o.p.s.</w:t>
            </w:r>
          </w:p>
        </w:tc>
      </w:tr>
      <w:tr w:rsidR="006E6251" w:rsidRPr="001C1F58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CC9AE0B" w14:textId="1C1BC453" w:rsidR="00F02DC2" w:rsidRPr="00F02DC2" w:rsidRDefault="00E66A56" w:rsidP="009319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2.4.2 Podpora jednotek JPO, SDH</w:t>
            </w:r>
          </w:p>
        </w:tc>
      </w:tr>
      <w:tr w:rsidR="006E6251" w:rsidRPr="001C1F58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4D10F60A" w:rsidR="006E6251" w:rsidRPr="00331076" w:rsidRDefault="006E6251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E66A56">
              <w:rPr>
                <w:rFonts w:cs="Arial"/>
                <w:bCs/>
                <w:sz w:val="20"/>
                <w:szCs w:val="20"/>
              </w:rPr>
              <w:t> </w:t>
            </w:r>
            <w:r w:rsidR="00E66A56" w:rsidRPr="00E66A56">
              <w:rPr>
                <w:rFonts w:cs="Arial"/>
                <w:bCs/>
                <w:sz w:val="20"/>
                <w:szCs w:val="20"/>
              </w:rPr>
              <w:t>61</w:t>
            </w:r>
            <w:r w:rsidR="00331076" w:rsidRPr="00E66A56">
              <w:rPr>
                <w:bCs/>
                <w:sz w:val="20"/>
                <w:szCs w:val="20"/>
              </w:rPr>
              <w:t>.</w:t>
            </w:r>
            <w:r w:rsidR="00331076" w:rsidRPr="00331076">
              <w:rPr>
                <w:sz w:val="20"/>
                <w:szCs w:val="20"/>
              </w:rPr>
              <w:t xml:space="preserve"> Výzva IROP – </w:t>
            </w:r>
            <w:r w:rsidR="00E66A56">
              <w:rPr>
                <w:sz w:val="20"/>
                <w:szCs w:val="20"/>
              </w:rPr>
              <w:t>Hasiči</w:t>
            </w:r>
            <w:r w:rsidR="004D7A8D">
              <w:rPr>
                <w:sz w:val="20"/>
                <w:szCs w:val="20"/>
              </w:rPr>
              <w:t xml:space="preserve"> </w:t>
            </w:r>
            <w:r w:rsidR="00331076" w:rsidRPr="00331076">
              <w:rPr>
                <w:sz w:val="20"/>
                <w:szCs w:val="20"/>
              </w:rPr>
              <w:t>– SC 5.1</w:t>
            </w:r>
          </w:p>
        </w:tc>
      </w:tr>
      <w:tr w:rsidR="006E6251" w:rsidRPr="001C1F58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66E45F4" w14:textId="652EE017" w:rsidR="006E6251" w:rsidRDefault="006E6251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Výzva č. </w:t>
            </w:r>
            <w:r w:rsidR="00AE239A">
              <w:rPr>
                <w:rFonts w:cs="Arial"/>
                <w:bCs/>
                <w:sz w:val="20"/>
                <w:szCs w:val="20"/>
              </w:rPr>
              <w:t>11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: </w:t>
            </w:r>
          </w:p>
          <w:p w14:paraId="0B4615AB" w14:textId="1B50F9C8" w:rsidR="00402179" w:rsidRPr="00331076" w:rsidRDefault="00402179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„</w:t>
            </w:r>
            <w:r w:rsidR="00AE239A">
              <w:rPr>
                <w:rFonts w:cs="Arial"/>
                <w:bCs/>
                <w:sz w:val="20"/>
                <w:szCs w:val="20"/>
              </w:rPr>
              <w:t>11</w:t>
            </w:r>
            <w:r>
              <w:rPr>
                <w:rFonts w:cs="Arial"/>
                <w:bCs/>
                <w:sz w:val="20"/>
                <w:szCs w:val="20"/>
              </w:rPr>
              <w:t xml:space="preserve">. Výzva MAS Havlíčkův kraj – IROP – </w:t>
            </w:r>
            <w:r w:rsidR="00E66A56">
              <w:rPr>
                <w:rFonts w:cs="Arial"/>
                <w:bCs/>
                <w:sz w:val="20"/>
                <w:szCs w:val="20"/>
              </w:rPr>
              <w:t>HASIČ</w:t>
            </w:r>
            <w:r w:rsidR="00831914">
              <w:rPr>
                <w:rFonts w:cs="Arial"/>
                <w:bCs/>
                <w:sz w:val="20"/>
                <w:szCs w:val="20"/>
              </w:rPr>
              <w:t>I 202</w:t>
            </w:r>
            <w:r w:rsidR="00AE239A">
              <w:rPr>
                <w:rFonts w:cs="Arial"/>
                <w:bCs/>
                <w:sz w:val="20"/>
                <w:szCs w:val="20"/>
              </w:rPr>
              <w:t>5</w:t>
            </w:r>
            <w:r>
              <w:rPr>
                <w:rFonts w:cs="Arial"/>
                <w:bCs/>
                <w:sz w:val="20"/>
                <w:szCs w:val="20"/>
              </w:rPr>
              <w:t>“</w:t>
            </w:r>
          </w:p>
        </w:tc>
      </w:tr>
      <w:tr w:rsidR="00991E7D" w:rsidRPr="001C1F58" w14:paraId="5A0A59D6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7AC521B" w:rsidR="00991E7D" w:rsidRPr="007E7DD7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7E7DD7">
              <w:rPr>
                <w:color w:val="FF0000"/>
                <w:sz w:val="20"/>
                <w:szCs w:val="20"/>
              </w:rPr>
              <w:t>vyplňte úplný název žadatele (z rejstříku)</w:t>
            </w:r>
          </w:p>
        </w:tc>
      </w:tr>
      <w:tr w:rsidR="00991E7D" w:rsidRPr="001C1F58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919"/>
        <w:gridCol w:w="4095"/>
      </w:tblGrid>
      <w:tr w:rsidR="00991E7D" w:rsidRPr="00586900" w14:paraId="1421F347" w14:textId="77777777" w:rsidTr="0076513F"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76513F"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74001F1" w14:textId="40D7DDEA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A54B89">
              <w:rPr>
                <w:color w:val="FF0000"/>
                <w:sz w:val="20"/>
                <w:szCs w:val="20"/>
              </w:rPr>
              <w:t>61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 w:rsidR="00686993">
              <w:rPr>
                <w:color w:val="FF0000"/>
                <w:sz w:val="20"/>
                <w:szCs w:val="20"/>
              </w:rPr>
              <w:t>Hasiči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</w:p>
          <w:p w14:paraId="1F045995" w14:textId="77777777" w:rsidR="004D7A8D" w:rsidRDefault="004D7A8D" w:rsidP="00755FF3">
            <w:pPr>
              <w:rPr>
                <w:sz w:val="20"/>
                <w:szCs w:val="20"/>
              </w:rPr>
            </w:pPr>
          </w:p>
          <w:p w14:paraId="6AE2B1B1" w14:textId="77777777" w:rsidR="005D349A" w:rsidRPr="00586900" w:rsidRDefault="005D349A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76513F"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76513F"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76513F"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76513F"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1EB37E3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62C0628A" w14:textId="56019C4B" w:rsidR="00A94188" w:rsidRPr="00586900" w:rsidRDefault="00A94188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uveďte, zda se jedná o nákup nového zařízení/vybavení či o obnovu staršího (výměnu)</w:t>
            </w:r>
            <w:r w:rsidR="00D67140">
              <w:rPr>
                <w:color w:val="FF0000"/>
                <w:sz w:val="20"/>
                <w:szCs w:val="20"/>
              </w:rPr>
              <w:t>, popř. jak je zařízení staré</w:t>
            </w:r>
            <w:r>
              <w:rPr>
                <w:color w:val="FF0000"/>
                <w:sz w:val="20"/>
                <w:szCs w:val="20"/>
              </w:rPr>
              <w:t xml:space="preserve"> – je součástí věcného hodnocení 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76513F"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76513F"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0E22D9" w:rsidRPr="00586900" w14:paraId="528231EA" w14:textId="77777777" w:rsidTr="0076513F"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F809288" w14:textId="24A09CEB" w:rsidR="000E22D9" w:rsidRPr="003F35B4" w:rsidRDefault="005D349A" w:rsidP="00991E7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Participace dětí a mládeže nebo dobrovolnictví</w:t>
            </w:r>
          </w:p>
        </w:tc>
      </w:tr>
      <w:tr w:rsidR="000E22D9" w:rsidRPr="00586900" w14:paraId="0D46B68D" w14:textId="77777777" w:rsidTr="0076513F"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1804D88" w14:textId="551F6336" w:rsidR="000E22D9" w:rsidRPr="000E22D9" w:rsidRDefault="005D349A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Žadatel popíše, jak pracuje s dětmi, mládeží nebo jak využívá či podporuje dobrovolnictví ve vtahu k tématu projektu.</w:t>
            </w:r>
          </w:p>
          <w:p w14:paraId="67C1B4EC" w14:textId="43AFFCC1" w:rsidR="000E22D9" w:rsidRPr="00586900" w:rsidRDefault="000E22D9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8496464" w14:textId="77777777" w:rsidTr="0076513F"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lastRenderedPageBreak/>
              <w:t>Připravenost projektu:</w:t>
            </w:r>
          </w:p>
        </w:tc>
      </w:tr>
      <w:tr w:rsidR="00991E7D" w:rsidRPr="00586900" w14:paraId="0F6AE7B2" w14:textId="77777777" w:rsidTr="0076513F"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A263F47" w14:textId="62A443D7" w:rsidR="00991E7D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uveďte stav připravenosti projektu, jaké dokumenty potřebné k realizaci projektu má žadatel k dispozici, např. </w:t>
            </w:r>
            <w:r w:rsidR="007E7DD7">
              <w:rPr>
                <w:color w:val="FF0000"/>
                <w:sz w:val="20"/>
                <w:szCs w:val="20"/>
              </w:rPr>
              <w:t>vyjádření HZS, průzkum trhu atp.</w:t>
            </w:r>
          </w:p>
          <w:p w14:paraId="12304871" w14:textId="6157CF8C" w:rsidR="004D7A8D" w:rsidRDefault="004D7A8D" w:rsidP="00991E7D">
            <w:pPr>
              <w:rPr>
                <w:color w:val="FF0000"/>
                <w:sz w:val="20"/>
                <w:szCs w:val="20"/>
              </w:rPr>
            </w:pPr>
          </w:p>
          <w:p w14:paraId="5FCCEB31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76513F" w:rsidRPr="00586900" w14:paraId="40C17119" w14:textId="77777777" w:rsidTr="003C358A">
        <w:tc>
          <w:tcPr>
            <w:tcW w:w="4947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69F5C791" w14:textId="2FDDB0F0" w:rsidR="0076513F" w:rsidRPr="00586900" w:rsidRDefault="0076513F" w:rsidP="003C358A">
            <w:pPr>
              <w:rPr>
                <w:color w:val="FF0000"/>
                <w:sz w:val="20"/>
                <w:szCs w:val="20"/>
              </w:rPr>
            </w:pPr>
            <w:r w:rsidRPr="003C358A">
              <w:rPr>
                <w:b/>
                <w:bCs/>
              </w:rPr>
              <w:t>Uveďte kategorii JSDH obce (JPO</w:t>
            </w:r>
            <w:r w:rsidR="003C358A" w:rsidRPr="003C358A">
              <w:rPr>
                <w:b/>
                <w:bCs/>
              </w:rPr>
              <w:t xml:space="preserve"> II, III nebo V)</w:t>
            </w:r>
          </w:p>
        </w:tc>
        <w:tc>
          <w:tcPr>
            <w:tcW w:w="4095" w:type="dxa"/>
            <w:tcBorders>
              <w:left w:val="single" w:sz="4" w:space="0" w:color="auto"/>
              <w:right w:val="single" w:sz="12" w:space="0" w:color="auto"/>
            </w:tcBorders>
          </w:tcPr>
          <w:p w14:paraId="0609C570" w14:textId="77777777" w:rsidR="0076513F" w:rsidRDefault="003C358A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JPO II, III nebo V</w:t>
            </w:r>
          </w:p>
          <w:p w14:paraId="533C0610" w14:textId="3AF58A8A" w:rsidR="00CF74FF" w:rsidRPr="003C358A" w:rsidRDefault="00CF74FF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6E5B40A6" w14:textId="77777777" w:rsidTr="0076513F">
        <w:tc>
          <w:tcPr>
            <w:tcW w:w="4028" w:type="dxa"/>
            <w:tcBorders>
              <w:left w:val="single" w:sz="12" w:space="0" w:color="auto"/>
            </w:tcBorders>
          </w:tcPr>
          <w:p w14:paraId="134760B9" w14:textId="77777777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14" w:type="dxa"/>
            <w:gridSpan w:val="2"/>
            <w:tcBorders>
              <w:right w:val="single" w:sz="12" w:space="0" w:color="auto"/>
            </w:tcBorders>
          </w:tcPr>
          <w:p w14:paraId="34565081" w14:textId="616F2270" w:rsidR="00991E7D" w:rsidRPr="00586900" w:rsidRDefault="00991E7D" w:rsidP="00755FF3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</w:t>
            </w:r>
            <w:r w:rsidR="005D349A">
              <w:rPr>
                <w:color w:val="FF0000"/>
                <w:sz w:val="20"/>
                <w:szCs w:val="20"/>
              </w:rPr>
              <w:t>den/</w:t>
            </w:r>
            <w:r w:rsidRPr="00586900">
              <w:rPr>
                <w:color w:val="FF0000"/>
                <w:sz w:val="20"/>
                <w:szCs w:val="20"/>
              </w:rPr>
              <w:t xml:space="preserve">měsíc/rok). Počítejte, že věcné hodnocení záměru ze strany MAS může trvat přibližně </w:t>
            </w:r>
            <w:r w:rsidR="00773D6D">
              <w:rPr>
                <w:color w:val="FF0000"/>
                <w:sz w:val="20"/>
                <w:szCs w:val="20"/>
              </w:rPr>
              <w:t>2 měsíce</w:t>
            </w:r>
            <w:r w:rsidRPr="00586900">
              <w:rPr>
                <w:color w:val="FF0000"/>
                <w:sz w:val="20"/>
                <w:szCs w:val="20"/>
              </w:rPr>
              <w:t xml:space="preserve">. Uvažujte, že vyjádření o souladu záměru se SCLLD MAS </w:t>
            </w:r>
            <w:r w:rsidR="00402179">
              <w:rPr>
                <w:color w:val="FF0000"/>
                <w:sz w:val="20"/>
                <w:szCs w:val="20"/>
              </w:rPr>
              <w:t>Havlíčkův kraj</w:t>
            </w:r>
            <w:r w:rsidRPr="00586900">
              <w:rPr>
                <w:color w:val="FF0000"/>
                <w:sz w:val="20"/>
                <w:szCs w:val="20"/>
              </w:rPr>
              <w:t xml:space="preserve"> je vydáváno</w:t>
            </w:r>
            <w:r w:rsidR="00773D6D">
              <w:rPr>
                <w:color w:val="FF0000"/>
                <w:sz w:val="20"/>
                <w:szCs w:val="20"/>
              </w:rPr>
              <w:t xml:space="preserve"> na určitou dobu dle směrnice MAS.</w:t>
            </w:r>
          </w:p>
        </w:tc>
      </w:tr>
      <w:tr w:rsidR="00991E7D" w:rsidRPr="00586900" w14:paraId="3B0E3A63" w14:textId="77777777" w:rsidTr="0076513F">
        <w:tc>
          <w:tcPr>
            <w:tcW w:w="4028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14" w:type="dxa"/>
            <w:gridSpan w:val="2"/>
            <w:tcBorders>
              <w:right w:val="single" w:sz="12" w:space="0" w:color="auto"/>
            </w:tcBorders>
          </w:tcPr>
          <w:p w14:paraId="58366D5C" w14:textId="34DB0FE7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</w:t>
            </w:r>
            <w:r w:rsidR="005D349A">
              <w:rPr>
                <w:color w:val="FF0000"/>
                <w:sz w:val="20"/>
                <w:szCs w:val="20"/>
              </w:rPr>
              <w:t>de/</w:t>
            </w:r>
            <w:r w:rsidR="00991E7D" w:rsidRPr="00586900">
              <w:rPr>
                <w:color w:val="FF0000"/>
                <w:sz w:val="20"/>
                <w:szCs w:val="20"/>
              </w:rPr>
              <w:t>měsíc/rok)</w:t>
            </w:r>
            <w:r w:rsidRPr="00586900">
              <w:rPr>
                <w:color w:val="FF0000"/>
                <w:sz w:val="20"/>
                <w:szCs w:val="20"/>
              </w:rPr>
              <w:t>. Realizace projektu může být zahájen</w:t>
            </w:r>
            <w:r w:rsidR="008F1B30"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76513F">
        <w:tc>
          <w:tcPr>
            <w:tcW w:w="4028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14" w:type="dxa"/>
            <w:gridSpan w:val="2"/>
            <w:tcBorders>
              <w:right w:val="single" w:sz="12" w:space="0" w:color="auto"/>
            </w:tcBorders>
          </w:tcPr>
          <w:p w14:paraId="1FECCC8C" w14:textId="77777777" w:rsidR="00991E7D" w:rsidRPr="006C4F73" w:rsidRDefault="00726F7F" w:rsidP="00755FF3">
            <w:pPr>
              <w:rPr>
                <w:color w:val="FF0000"/>
                <w:sz w:val="20"/>
                <w:szCs w:val="20"/>
              </w:rPr>
            </w:pPr>
            <w:r w:rsidRPr="006C4F73">
              <w:rPr>
                <w:color w:val="FF0000"/>
                <w:sz w:val="20"/>
                <w:szCs w:val="20"/>
              </w:rPr>
              <w:t>U</w:t>
            </w:r>
            <w:r w:rsidR="00991E7D" w:rsidRPr="006C4F73">
              <w:rPr>
                <w:color w:val="FF0000"/>
                <w:sz w:val="20"/>
                <w:szCs w:val="20"/>
              </w:rPr>
              <w:t>veďte ve formě (měsíc/rok)</w:t>
            </w:r>
            <w:r w:rsidRPr="006C4F73">
              <w:rPr>
                <w:color w:val="FF0000"/>
                <w:sz w:val="20"/>
                <w:szCs w:val="20"/>
              </w:rPr>
              <w:t>. Realizace projektu nesmí být ukončena před podáním žádosti o podporu (plné žádosti o podporu do MS21+).</w:t>
            </w:r>
            <w:r w:rsidR="00402179" w:rsidRPr="006C4F73">
              <w:rPr>
                <w:color w:val="FF0000"/>
                <w:sz w:val="20"/>
                <w:szCs w:val="20"/>
              </w:rPr>
              <w:t xml:space="preserve"> </w:t>
            </w:r>
          </w:p>
          <w:p w14:paraId="369BFD37" w14:textId="5B7BE33D" w:rsidR="006C4F73" w:rsidRPr="006C4F73" w:rsidRDefault="006C4F73" w:rsidP="00755FF3">
            <w:pPr>
              <w:rPr>
                <w:sz w:val="20"/>
                <w:szCs w:val="20"/>
              </w:rPr>
            </w:pPr>
            <w:r w:rsidRPr="006C4F73">
              <w:rPr>
                <w:color w:val="FF0000"/>
                <w:sz w:val="20"/>
                <w:szCs w:val="20"/>
              </w:rPr>
              <w:t>Nejzazší termín realizace je stanoven ve Výzvě MAS.</w:t>
            </w:r>
          </w:p>
        </w:tc>
      </w:tr>
      <w:tr w:rsidR="00991E7D" w:rsidRPr="00586900" w14:paraId="64586A5E" w14:textId="77777777" w:rsidTr="0076513F"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D5D6E2C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991E7D" w:rsidRPr="00586900" w14:paraId="2B839182" w14:textId="77777777" w:rsidTr="0076513F">
        <w:tc>
          <w:tcPr>
            <w:tcW w:w="904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96EE" w14:textId="470C85B0" w:rsidR="00991E7D" w:rsidRPr="00586900" w:rsidRDefault="00726F7F" w:rsidP="00726F7F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vazbu na další projekty</w:t>
            </w:r>
            <w:r w:rsidRPr="00586900">
              <w:rPr>
                <w:color w:val="FF0000"/>
                <w:sz w:val="20"/>
                <w:szCs w:val="20"/>
              </w:rPr>
              <w:t>,</w:t>
            </w:r>
            <w:r w:rsidR="00991E7D" w:rsidRPr="00586900">
              <w:rPr>
                <w:color w:val="FF0000"/>
                <w:sz w:val="20"/>
                <w:szCs w:val="20"/>
              </w:rPr>
              <w:t xml:space="preserve"> pokud je </w:t>
            </w:r>
            <w:r w:rsidRPr="00586900">
              <w:rPr>
                <w:color w:val="FF0000"/>
                <w:sz w:val="20"/>
                <w:szCs w:val="20"/>
              </w:rPr>
              <w:t xml:space="preserve">to </w:t>
            </w:r>
            <w:r w:rsidR="00991E7D" w:rsidRPr="00586900">
              <w:rPr>
                <w:color w:val="FF0000"/>
                <w:sz w:val="20"/>
                <w:szCs w:val="20"/>
              </w:rPr>
              <w:t>relevantní</w:t>
            </w:r>
            <w:r w:rsidRPr="00586900">
              <w:rPr>
                <w:color w:val="FF0000"/>
                <w:sz w:val="20"/>
                <w:szCs w:val="20"/>
              </w:rPr>
              <w:t xml:space="preserve">. </w:t>
            </w:r>
          </w:p>
          <w:p w14:paraId="440FC19E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5BBDD888" w14:textId="5599E0E2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  <w:r w:rsidR="00CF74FF">
              <w:rPr>
                <w:rFonts w:cs="Arial"/>
                <w:color w:val="FF0000"/>
                <w:szCs w:val="20"/>
              </w:rPr>
              <w:t>, CZV jsou předmětem věcného hodnocení</w:t>
            </w: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76F44553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>
              <w:rPr>
                <w:rFonts w:cs="Arial"/>
                <w:color w:val="FF0000"/>
                <w:szCs w:val="20"/>
              </w:rPr>
              <w:t xml:space="preserve"> 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60F464C0" w14:textId="754D728B" w:rsidR="00991E7D" w:rsidRDefault="00991E7D" w:rsidP="00991E7D">
      <w:pPr>
        <w:rPr>
          <w:b/>
        </w:rPr>
      </w:pPr>
    </w:p>
    <w:p w14:paraId="4D027777" w14:textId="1D50F0A9" w:rsidR="00647584" w:rsidRDefault="00647584" w:rsidP="00647584">
      <w:pPr>
        <w:rPr>
          <w:b/>
        </w:rPr>
      </w:pPr>
      <w:r>
        <w:rPr>
          <w:b/>
        </w:rPr>
        <w:t>Další informace o projektu</w:t>
      </w:r>
      <w:r w:rsidR="00CF74FF"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647584" w:rsidRPr="00586900" w14:paraId="3EC32706" w14:textId="77777777" w:rsidTr="00647584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86E9C6" w14:textId="25CCD398" w:rsidR="00647584" w:rsidRPr="00586900" w:rsidRDefault="00174A6F" w:rsidP="00755FF3">
            <w:pPr>
              <w:rPr>
                <w:b/>
              </w:rPr>
            </w:pPr>
            <w:r>
              <w:rPr>
                <w:b/>
              </w:rPr>
              <w:t xml:space="preserve">Soulad projektu </w:t>
            </w:r>
            <w:r w:rsidR="005D349A">
              <w:rPr>
                <w:b/>
              </w:rPr>
              <w:t>se strategickým dokumentem obce:</w:t>
            </w:r>
          </w:p>
        </w:tc>
      </w:tr>
      <w:tr w:rsidR="00647584" w:rsidRPr="00586900" w14:paraId="072E54D2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51B4E5B1" w14:textId="77777777" w:rsidR="005D349A" w:rsidRDefault="005D349A" w:rsidP="005D349A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Uveďte, zda a jakým způsobem je projekt</w:t>
            </w:r>
            <w:r w:rsidRPr="00174A6F">
              <w:rPr>
                <w:color w:val="FF0000"/>
                <w:sz w:val="20"/>
                <w:szCs w:val="20"/>
              </w:rPr>
              <w:t xml:space="preserve"> uveden ve strategickém dokumentu obce nebo mikroregionu.</w:t>
            </w:r>
            <w:r>
              <w:rPr>
                <w:color w:val="FF0000"/>
                <w:sz w:val="20"/>
                <w:szCs w:val="20"/>
              </w:rPr>
              <w:t xml:space="preserve"> Uveďte </w:t>
            </w:r>
            <w:r w:rsidRPr="00174A6F">
              <w:rPr>
                <w:color w:val="FF0000"/>
                <w:sz w:val="20"/>
                <w:szCs w:val="20"/>
                <w:u w:val="single"/>
              </w:rPr>
              <w:t>odkaz na webovou stránku</w:t>
            </w:r>
            <w:r>
              <w:rPr>
                <w:color w:val="FF0000"/>
                <w:sz w:val="20"/>
                <w:szCs w:val="20"/>
              </w:rPr>
              <w:t xml:space="preserve">, kde je zveřejněn strategický dokument, na který odkazujete. Uveďte stranu nebo kapitolu strategického dokumentu, kde je přímo uveden váš projektový záměr. Pokud ve strategickém dokumentu (nebo platném akčním plánu k tomuto dokumentu) není přímo zařazen váš záměr, uveďte aspoň odkaz na kapitolu nebo stranu, kde je rámcově řešeno téma vašeho projektu na relevantním území. </w:t>
            </w:r>
          </w:p>
          <w:p w14:paraId="6F4009FB" w14:textId="77777777" w:rsidR="005D349A" w:rsidRDefault="005D349A" w:rsidP="00402179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Podrobnosti o hodnocení souladu projektu se strategií obce či mikroregionu jsou uvedeny v příloze č. 3 výzvy MAS.</w:t>
            </w:r>
          </w:p>
          <w:p w14:paraId="667A918A" w14:textId="466D1826" w:rsidR="005D349A" w:rsidRPr="00E4530D" w:rsidRDefault="005D349A" w:rsidP="00402179">
            <w:pPr>
              <w:rPr>
                <w:color w:val="FF0000"/>
                <w:sz w:val="20"/>
                <w:szCs w:val="20"/>
              </w:rPr>
            </w:pPr>
          </w:p>
        </w:tc>
      </w:tr>
      <w:tr w:rsidR="00A21A8A" w:rsidRPr="00586900" w14:paraId="6FB71E1C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0EEB30AD" w14:textId="6273298D" w:rsidR="00A21A8A" w:rsidRPr="00A21A8A" w:rsidRDefault="00A21A8A" w:rsidP="00755FF3">
            <w:pPr>
              <w:rPr>
                <w:b/>
                <w:bCs/>
              </w:rPr>
            </w:pPr>
            <w:r w:rsidRPr="00A21A8A">
              <w:rPr>
                <w:b/>
                <w:bCs/>
              </w:rPr>
              <w:t>Publicita projektu – propagace MAS Havlíčkův kraj</w:t>
            </w:r>
            <w:r w:rsidR="00D564B7">
              <w:rPr>
                <w:b/>
                <w:bCs/>
              </w:rPr>
              <w:t>:</w:t>
            </w:r>
          </w:p>
        </w:tc>
      </w:tr>
      <w:tr w:rsidR="00A21A8A" w:rsidRPr="00586900" w14:paraId="40C9CA46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155382D6" w14:textId="40E6F118" w:rsidR="00A21A8A" w:rsidRDefault="005472B2" w:rsidP="005472B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Uveďte, zda </w:t>
            </w:r>
            <w:r w:rsidRPr="005472B2">
              <w:rPr>
                <w:color w:val="FF0000"/>
                <w:sz w:val="20"/>
                <w:szCs w:val="20"/>
              </w:rPr>
              <w:t xml:space="preserve">žadatel bude propagovat výstup projektu </w:t>
            </w:r>
            <w:r w:rsidR="005D349A">
              <w:rPr>
                <w:color w:val="FF0000"/>
                <w:sz w:val="20"/>
                <w:szCs w:val="20"/>
              </w:rPr>
              <w:t xml:space="preserve">nad rámec povinné publicity – např. </w:t>
            </w:r>
            <w:r w:rsidRPr="005472B2">
              <w:rPr>
                <w:color w:val="FF0000"/>
                <w:sz w:val="20"/>
                <w:szCs w:val="20"/>
              </w:rPr>
              <w:t xml:space="preserve">na svých webových </w:t>
            </w:r>
            <w:proofErr w:type="spellStart"/>
            <w:r w:rsidRPr="005472B2">
              <w:rPr>
                <w:color w:val="FF0000"/>
                <w:sz w:val="20"/>
                <w:szCs w:val="20"/>
              </w:rPr>
              <w:t>stránkáchs</w:t>
            </w:r>
            <w:proofErr w:type="spellEnd"/>
            <w:r w:rsidRPr="005472B2">
              <w:rPr>
                <w:color w:val="FF0000"/>
                <w:sz w:val="20"/>
                <w:szCs w:val="20"/>
              </w:rPr>
              <w:t xml:space="preserve"> logem MAS</w:t>
            </w:r>
            <w:r w:rsidR="005D349A">
              <w:rPr>
                <w:color w:val="FF0000"/>
                <w:sz w:val="20"/>
                <w:szCs w:val="20"/>
              </w:rPr>
              <w:t>, na sociálních sítích</w:t>
            </w:r>
            <w:r>
              <w:rPr>
                <w:color w:val="FF0000"/>
                <w:sz w:val="20"/>
                <w:szCs w:val="20"/>
              </w:rPr>
              <w:t xml:space="preserve"> nebo bude jinak propagovat </w:t>
            </w:r>
            <w:r w:rsidR="00897987">
              <w:rPr>
                <w:color w:val="FF0000"/>
                <w:sz w:val="20"/>
                <w:szCs w:val="20"/>
              </w:rPr>
              <w:t xml:space="preserve">projekt přes </w:t>
            </w:r>
            <w:r>
              <w:rPr>
                <w:color w:val="FF0000"/>
                <w:sz w:val="20"/>
                <w:szCs w:val="20"/>
              </w:rPr>
              <w:t>MAS Havlíčkův kraj</w:t>
            </w:r>
            <w:r w:rsidR="00897987">
              <w:rPr>
                <w:color w:val="FF0000"/>
                <w:sz w:val="20"/>
                <w:szCs w:val="20"/>
              </w:rPr>
              <w:t>.</w:t>
            </w:r>
          </w:p>
          <w:p w14:paraId="4326C113" w14:textId="02E90317" w:rsidR="00897987" w:rsidRPr="00174A6F" w:rsidRDefault="00897987" w:rsidP="005472B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Součástí věcného hodnocení.</w:t>
            </w:r>
          </w:p>
        </w:tc>
      </w:tr>
    </w:tbl>
    <w:p w14:paraId="6746B6AB" w14:textId="77777777" w:rsidR="00647584" w:rsidRDefault="00647584" w:rsidP="00647584">
      <w:pPr>
        <w:rPr>
          <w:b/>
        </w:rPr>
      </w:pPr>
    </w:p>
    <w:p w14:paraId="1ACA049A" w14:textId="515A2058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991E7D" w:rsidRPr="00D62762" w14:paraId="52964EF1" w14:textId="77777777" w:rsidTr="00647584">
        <w:trPr>
          <w:trHeight w:val="885"/>
          <w:jc w:val="center"/>
        </w:trPr>
        <w:tc>
          <w:tcPr>
            <w:tcW w:w="1702" w:type="dxa"/>
            <w:shd w:val="clear" w:color="auto" w:fill="auto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991E7D" w:rsidRPr="001C1F58" w14:paraId="76199121" w14:textId="77777777" w:rsidTr="004F3504">
        <w:trPr>
          <w:trHeight w:val="709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6B5F678A" w14:textId="12D0322D" w:rsidR="00991E7D" w:rsidRPr="001C1F58" w:rsidRDefault="00E66A56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570 012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613F9DD" w14:textId="37F49E7A" w:rsidR="00991E7D" w:rsidRPr="00586900" w:rsidRDefault="00E66A56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Počet nových věcných prostředků složek IZS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0765804F" w14:textId="3466B5E8" w:rsidR="00991E7D" w:rsidRPr="00586900" w:rsidRDefault="00F14559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S</w:t>
            </w:r>
            <w:r w:rsidR="00E66A56">
              <w:rPr>
                <w:rFonts w:cs="Arial"/>
                <w:bCs/>
                <w:sz w:val="20"/>
                <w:szCs w:val="20"/>
              </w:rPr>
              <w:t>et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BF81530" w14:textId="480076A4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751BF02" w14:textId="59F5DBDC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91E7D" w:rsidRPr="001C1F58" w14:paraId="0E3CEE61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4DE1A449" w14:textId="72FC25A7" w:rsidR="00991E7D" w:rsidRPr="001C1F58" w:rsidRDefault="00E66A56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575 012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46863C0" w14:textId="3EFAA589" w:rsidR="00991E7D" w:rsidRPr="00586900" w:rsidRDefault="00E66A56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Nové či 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zodolněné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 xml:space="preserve"> objekty sloužící složkám IZS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3C7B7C9" w14:textId="6F484E28" w:rsidR="00991E7D" w:rsidRPr="00586900" w:rsidRDefault="00F14559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</w:t>
            </w:r>
            <w:r w:rsidR="00E66A56">
              <w:rPr>
                <w:rFonts w:cs="Arial"/>
                <w:bCs/>
                <w:sz w:val="20"/>
                <w:szCs w:val="20"/>
              </w:rPr>
              <w:t>bjekty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6FE2573C" w14:textId="28F30E3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93981FF" w14:textId="60E76AA4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07DC50F9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99F0B51" w14:textId="7AF63C48" w:rsidR="008F1B30" w:rsidRPr="001C1F58" w:rsidRDefault="00E66A56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575 101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581F452" w14:textId="2A2EA6B9" w:rsidR="008F1B30" w:rsidRPr="00586900" w:rsidRDefault="00E66A56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Počet podpořených umělých zdrojů požární vody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7586DC15" w14:textId="262FAF93" w:rsidR="008F1B30" w:rsidRPr="00586900" w:rsidRDefault="00E66A56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Zdroj požární vody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1B5F9DA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D3F1382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33DE6AC4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A1B25C4" w14:textId="106B4947" w:rsidR="008F1B30" w:rsidRPr="001C1F58" w:rsidRDefault="00E66A56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575 401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E84AAB7" w14:textId="3EFC307F" w:rsidR="008F1B30" w:rsidRPr="00586900" w:rsidRDefault="00E66A56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Počet kusů nové techniky složek IZS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72961880" w14:textId="2A7C6E98" w:rsidR="008F1B30" w:rsidRPr="00586900" w:rsidRDefault="00E66A56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Technika IZS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0336E79B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C5FD795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6A045F2C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5140AD4F" w14:textId="58561164" w:rsidR="008F1B30" w:rsidRPr="001C1F58" w:rsidRDefault="00C2088F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437 501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94585A5" w14:textId="33888A73" w:rsidR="008F1B30" w:rsidRPr="00586900" w:rsidRDefault="00C2088F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C2088F">
              <w:rPr>
                <w:rFonts w:cs="Arial"/>
                <w:bCs/>
                <w:sz w:val="20"/>
                <w:szCs w:val="20"/>
              </w:rPr>
              <w:t>Počet obyvatel, kteří mají prospěch z opatření na posílení ochrany obyvatelstva před hrozbami spojenými se změnou klimatu a novými hrozbami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3B24CB88" w14:textId="221A04A1" w:rsidR="008F1B30" w:rsidRPr="00586900" w:rsidRDefault="00C2088F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Obyvatelé 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0DA0E9EA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13A70C0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7D9EE106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44C40AB4" w14:textId="6893CC14" w:rsidR="008F1B30" w:rsidRPr="001C1F58" w:rsidRDefault="008F1B3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FDB6E90" w14:textId="4D4198E8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02D559E" w14:textId="174500EF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363A56EE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725BBB4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91E7D" w:rsidRPr="001C1F58" w14:paraId="29973567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1DFA293C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10CA7A8" w14:textId="25FAB1D6" w:rsidR="00991E7D" w:rsidRP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Můžete doplnit další indikátory dle výzvy relevantní pro záměr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7D88AF18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FB22E77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71AD8A15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586900" w:rsidRPr="001C1F58" w14:paraId="280F6C84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0ADC914C" w14:textId="77777777" w:rsidR="00586900" w:rsidRPr="001C1F58" w:rsidRDefault="0058690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ABEDA30" w14:textId="1B4A01EB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Lze přidat nebo ubrat řádky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6C54B84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29EEC5E5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82AABD9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4B495283" w14:textId="77777777" w:rsidR="00586900" w:rsidRDefault="00586900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238C340C" w:rsidR="00991E7D" w:rsidRPr="007B5D3D" w:rsidRDefault="00CF74FF" w:rsidP="00755FF3">
            <w:r w:rsidRPr="004F3504">
              <w:t>Čestné prohlášení</w:t>
            </w:r>
          </w:p>
        </w:tc>
      </w:tr>
      <w:tr w:rsidR="00CF74FF" w:rsidRPr="007B5D3D" w14:paraId="43D02F30" w14:textId="77777777" w:rsidTr="00586900">
        <w:tc>
          <w:tcPr>
            <w:tcW w:w="3671" w:type="dxa"/>
          </w:tcPr>
          <w:p w14:paraId="245B2300" w14:textId="77777777" w:rsidR="00CF74FF" w:rsidRPr="007B5D3D" w:rsidRDefault="00CF74FF" w:rsidP="00CF74FF">
            <w:r w:rsidRPr="007B5D3D">
              <w:t>Příloha č. 2</w:t>
            </w:r>
          </w:p>
        </w:tc>
        <w:tc>
          <w:tcPr>
            <w:tcW w:w="5371" w:type="dxa"/>
          </w:tcPr>
          <w:p w14:paraId="575A71E4" w14:textId="158DBF79" w:rsidR="00CF74FF" w:rsidRPr="00586900" w:rsidRDefault="00CF74FF" w:rsidP="00CF74FF">
            <w:pPr>
              <w:rPr>
                <w:color w:val="FF0000"/>
              </w:rPr>
            </w:pPr>
            <w:r>
              <w:rPr>
                <w:color w:val="FF0000"/>
              </w:rPr>
              <w:t>Doplňte další přílohy, jsou-li relevantní.</w:t>
            </w:r>
          </w:p>
        </w:tc>
      </w:tr>
      <w:tr w:rsidR="00CF74FF" w:rsidRPr="007B5D3D" w14:paraId="5E6F9BD4" w14:textId="77777777" w:rsidTr="00586900">
        <w:tc>
          <w:tcPr>
            <w:tcW w:w="3671" w:type="dxa"/>
          </w:tcPr>
          <w:p w14:paraId="24AF2BD7" w14:textId="77777777" w:rsidR="00CF74FF" w:rsidRPr="007B5D3D" w:rsidRDefault="00CF74FF" w:rsidP="00CF74FF">
            <w:r w:rsidRPr="007B5D3D">
              <w:t>Příloha č. 3</w:t>
            </w:r>
          </w:p>
        </w:tc>
        <w:tc>
          <w:tcPr>
            <w:tcW w:w="5371" w:type="dxa"/>
          </w:tcPr>
          <w:p w14:paraId="6F31A40E" w14:textId="7892218D" w:rsidR="00CF74FF" w:rsidRPr="007B5D3D" w:rsidRDefault="00CF74FF" w:rsidP="00CF74FF">
            <w:r>
              <w:rPr>
                <w:color w:val="FF0000"/>
              </w:rPr>
              <w:t>Doplňte další přílohy, jsou-li relevantní.</w:t>
            </w:r>
          </w:p>
        </w:tc>
      </w:tr>
    </w:tbl>
    <w:p w14:paraId="1923DEF1" w14:textId="54EB2732" w:rsidR="00991E7D" w:rsidRDefault="00991E7D" w:rsidP="006E6251"/>
    <w:p w14:paraId="60D24757" w14:textId="2D15678B" w:rsidR="00991E7D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p w14:paraId="1743DB1A" w14:textId="77777777" w:rsidR="005D349A" w:rsidRDefault="005D349A" w:rsidP="006430CF">
      <w:pPr>
        <w:jc w:val="center"/>
        <w:rPr>
          <w:b/>
          <w:bCs/>
          <w:i/>
          <w:iCs/>
        </w:rPr>
      </w:pPr>
    </w:p>
    <w:p w14:paraId="2E3621FA" w14:textId="250DA371" w:rsidR="006430CF" w:rsidRDefault="006430CF" w:rsidP="006430CF">
      <w:pPr>
        <w:jc w:val="center"/>
        <w:rPr>
          <w:b/>
          <w:bCs/>
          <w:i/>
          <w:iCs/>
        </w:rPr>
      </w:pPr>
      <w:r w:rsidRPr="0013280A">
        <w:rPr>
          <w:b/>
          <w:bCs/>
          <w:i/>
          <w:iCs/>
        </w:rPr>
        <w:t>Svým podpisem čestně prohlašujete, že všechny údaje jsou pravdivé.</w:t>
      </w:r>
    </w:p>
    <w:p w14:paraId="2C32B293" w14:textId="77777777" w:rsidR="005D349A" w:rsidRPr="0013280A" w:rsidRDefault="005D349A" w:rsidP="006430CF">
      <w:pPr>
        <w:jc w:val="center"/>
        <w:rPr>
          <w:b/>
          <w:bCs/>
          <w:i/>
          <w:iCs/>
        </w:rPr>
      </w:pP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3E3331">
      <w:headerReference w:type="default" r:id="rId13"/>
      <w:footerReference w:type="default" r:id="rId14"/>
      <w:pgSz w:w="11906" w:h="16838"/>
      <w:pgMar w:top="1843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137BA" w14:textId="77777777" w:rsidR="005E09A4" w:rsidRDefault="005E09A4" w:rsidP="00DC4000">
      <w:pPr>
        <w:spacing w:after="0" w:line="240" w:lineRule="auto"/>
      </w:pPr>
      <w:r>
        <w:separator/>
      </w:r>
    </w:p>
  </w:endnote>
  <w:endnote w:type="continuationSeparator" w:id="0">
    <w:p w14:paraId="49A908A2" w14:textId="77777777" w:rsidR="005E09A4" w:rsidRDefault="005E09A4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08439"/>
      <w:docPartObj>
        <w:docPartGallery w:val="Page Numbers (Bottom of Page)"/>
        <w:docPartUnique/>
      </w:docPartObj>
    </w:sdtPr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FFD0D" w14:textId="469B72CC" w:rsidR="00211D24" w:rsidRDefault="00062E0F">
    <w:pPr>
      <w:pStyle w:val="Zpat"/>
    </w:pPr>
    <w:r>
      <w:t>Verze: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088FF" w14:textId="77777777" w:rsidR="005E09A4" w:rsidRDefault="005E09A4" w:rsidP="00DC4000">
      <w:pPr>
        <w:spacing w:after="0" w:line="240" w:lineRule="auto"/>
      </w:pPr>
      <w:r>
        <w:separator/>
      </w:r>
    </w:p>
  </w:footnote>
  <w:footnote w:type="continuationSeparator" w:id="0">
    <w:p w14:paraId="26949B6C" w14:textId="77777777" w:rsidR="005E09A4" w:rsidRDefault="005E09A4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1028E677" w:rsidR="00DC4000" w:rsidRDefault="00BC740F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5EE4B5" wp14:editId="4075979A">
          <wp:simplePos x="0" y="0"/>
          <wp:positionH relativeFrom="margin">
            <wp:posOffset>603250</wp:posOffset>
          </wp:positionH>
          <wp:positionV relativeFrom="paragraph">
            <wp:posOffset>106045</wp:posOffset>
          </wp:positionV>
          <wp:extent cx="4533900" cy="545465"/>
          <wp:effectExtent l="0" t="0" r="0" b="6985"/>
          <wp:wrapTight wrapText="bothSides">
            <wp:wrapPolygon edited="0">
              <wp:start x="0" y="0"/>
              <wp:lineTo x="0" y="21122"/>
              <wp:lineTo x="3993" y="21122"/>
              <wp:lineTo x="20783" y="19614"/>
              <wp:lineTo x="20602" y="12070"/>
              <wp:lineTo x="21509" y="5281"/>
              <wp:lineTo x="21418" y="1509"/>
              <wp:lineTo x="3993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390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881237">
    <w:abstractNumId w:val="0"/>
  </w:num>
  <w:num w:numId="2" w16cid:durableId="17699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1961"/>
    <w:rsid w:val="00003A9E"/>
    <w:rsid w:val="00010F67"/>
    <w:rsid w:val="00062E0F"/>
    <w:rsid w:val="000E053B"/>
    <w:rsid w:val="000E22D9"/>
    <w:rsid w:val="00106565"/>
    <w:rsid w:val="001115D4"/>
    <w:rsid w:val="00117535"/>
    <w:rsid w:val="00144B59"/>
    <w:rsid w:val="001704A1"/>
    <w:rsid w:val="00174A6F"/>
    <w:rsid w:val="001B477B"/>
    <w:rsid w:val="00211D24"/>
    <w:rsid w:val="002207DA"/>
    <w:rsid w:val="0023690F"/>
    <w:rsid w:val="00260C35"/>
    <w:rsid w:val="002749EF"/>
    <w:rsid w:val="00297D13"/>
    <w:rsid w:val="002B045A"/>
    <w:rsid w:val="002B6755"/>
    <w:rsid w:val="002E7863"/>
    <w:rsid w:val="00302B62"/>
    <w:rsid w:val="00331076"/>
    <w:rsid w:val="00351DDA"/>
    <w:rsid w:val="003B23DB"/>
    <w:rsid w:val="003C358A"/>
    <w:rsid w:val="003E3331"/>
    <w:rsid w:val="003E4E8C"/>
    <w:rsid w:val="003F35B4"/>
    <w:rsid w:val="00402179"/>
    <w:rsid w:val="00407EFA"/>
    <w:rsid w:val="00444663"/>
    <w:rsid w:val="00446298"/>
    <w:rsid w:val="00455349"/>
    <w:rsid w:val="004A70A7"/>
    <w:rsid w:val="004A7E5C"/>
    <w:rsid w:val="004D7A8D"/>
    <w:rsid w:val="004E36F2"/>
    <w:rsid w:val="004E4B1D"/>
    <w:rsid w:val="004F3504"/>
    <w:rsid w:val="005472B2"/>
    <w:rsid w:val="00566AB1"/>
    <w:rsid w:val="00583387"/>
    <w:rsid w:val="00586900"/>
    <w:rsid w:val="005D349A"/>
    <w:rsid w:val="005E09A4"/>
    <w:rsid w:val="006430CF"/>
    <w:rsid w:val="00647584"/>
    <w:rsid w:val="006672CF"/>
    <w:rsid w:val="00686993"/>
    <w:rsid w:val="006C4F73"/>
    <w:rsid w:val="006C580A"/>
    <w:rsid w:val="006E6251"/>
    <w:rsid w:val="00726F7F"/>
    <w:rsid w:val="0074625F"/>
    <w:rsid w:val="00756F8E"/>
    <w:rsid w:val="0076513F"/>
    <w:rsid w:val="00773D6D"/>
    <w:rsid w:val="007A68A0"/>
    <w:rsid w:val="007D1E1A"/>
    <w:rsid w:val="007E053F"/>
    <w:rsid w:val="007E7DD7"/>
    <w:rsid w:val="00806654"/>
    <w:rsid w:val="008238D0"/>
    <w:rsid w:val="00831914"/>
    <w:rsid w:val="00846411"/>
    <w:rsid w:val="00897987"/>
    <w:rsid w:val="008C063E"/>
    <w:rsid w:val="008C6FB6"/>
    <w:rsid w:val="008D2D37"/>
    <w:rsid w:val="008F1B30"/>
    <w:rsid w:val="008F3499"/>
    <w:rsid w:val="00991E7D"/>
    <w:rsid w:val="009D31A0"/>
    <w:rsid w:val="009D6026"/>
    <w:rsid w:val="00A15627"/>
    <w:rsid w:val="00A21A8A"/>
    <w:rsid w:val="00A54B89"/>
    <w:rsid w:val="00A67DF7"/>
    <w:rsid w:val="00A71CD4"/>
    <w:rsid w:val="00A75BD3"/>
    <w:rsid w:val="00A94188"/>
    <w:rsid w:val="00AC004D"/>
    <w:rsid w:val="00AE239A"/>
    <w:rsid w:val="00B2672F"/>
    <w:rsid w:val="00B80022"/>
    <w:rsid w:val="00BA3A50"/>
    <w:rsid w:val="00BA5D28"/>
    <w:rsid w:val="00BC740F"/>
    <w:rsid w:val="00C13769"/>
    <w:rsid w:val="00C2088F"/>
    <w:rsid w:val="00C566ED"/>
    <w:rsid w:val="00C676C5"/>
    <w:rsid w:val="00C754A5"/>
    <w:rsid w:val="00C930F7"/>
    <w:rsid w:val="00C973FA"/>
    <w:rsid w:val="00C97923"/>
    <w:rsid w:val="00CF74FF"/>
    <w:rsid w:val="00D24CE3"/>
    <w:rsid w:val="00D329FF"/>
    <w:rsid w:val="00D564B7"/>
    <w:rsid w:val="00D62762"/>
    <w:rsid w:val="00D65CEA"/>
    <w:rsid w:val="00D67140"/>
    <w:rsid w:val="00DC4000"/>
    <w:rsid w:val="00DE4122"/>
    <w:rsid w:val="00E20954"/>
    <w:rsid w:val="00E4530D"/>
    <w:rsid w:val="00E66A56"/>
    <w:rsid w:val="00E77091"/>
    <w:rsid w:val="00E95273"/>
    <w:rsid w:val="00EF18AB"/>
    <w:rsid w:val="00F02DC2"/>
    <w:rsid w:val="00F1085F"/>
    <w:rsid w:val="00F14559"/>
    <w:rsid w:val="00F379D1"/>
    <w:rsid w:val="00F44F12"/>
    <w:rsid w:val="00F927D7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2207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rop@havlickuvkraj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gov.cz/cs/vyzvy-2021-2027/vyzvy/61vyzvairop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havlickuvkraj.cz/sclld-2021-2027/irop-2021-27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1026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MAS Havlíčkův kraj</cp:lastModifiedBy>
  <cp:revision>2</cp:revision>
  <dcterms:created xsi:type="dcterms:W3CDTF">2025-04-14T13:52:00Z</dcterms:created>
  <dcterms:modified xsi:type="dcterms:W3CDTF">2025-04-14T13:52:00Z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